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850" w:rsidRPr="00654391" w:rsidRDefault="00712850" w:rsidP="00712850">
      <w:pPr>
        <w:pStyle w:val="a3"/>
        <w:rPr>
          <w:rtl/>
        </w:rPr>
      </w:pPr>
      <w:bookmarkStart w:id="0" w:name="_GoBack"/>
      <w:bookmarkEnd w:id="0"/>
      <w:r w:rsidRPr="00654391">
        <w:rPr>
          <w:rFonts w:hint="cs"/>
          <w:rtl/>
        </w:rPr>
        <w:t xml:space="preserve">ترسیم جایگاه سرگرمی در سبک زندگی انسان امروزی یکی از </w:t>
      </w:r>
      <w:r>
        <w:rPr>
          <w:rtl/>
        </w:rPr>
        <w:t>چالش‌ها</w:t>
      </w:r>
      <w:r>
        <w:rPr>
          <w:rFonts w:hint="cs"/>
          <w:rtl/>
        </w:rPr>
        <w:t>ی</w:t>
      </w:r>
      <w:r w:rsidRPr="00654391">
        <w:rPr>
          <w:rFonts w:hint="cs"/>
          <w:rtl/>
        </w:rPr>
        <w:t xml:space="preserve"> عصر حاضر است. پژوهش پیشرو با روش توصیفی تحلیلی</w:t>
      </w:r>
      <w:r w:rsidRPr="00654391">
        <w:rPr>
          <w:rFonts w:hint="cs"/>
          <w:rtl/>
          <w:lang w:bidi="fa-IR"/>
        </w:rPr>
        <w:t xml:space="preserve"> در پی</w:t>
      </w:r>
      <w:r w:rsidRPr="00654391">
        <w:rPr>
          <w:rFonts w:hint="cs"/>
          <w:rtl/>
        </w:rPr>
        <w:t xml:space="preserve"> بررسی آموزه‌های</w:t>
      </w:r>
      <w:r>
        <w:rPr>
          <w:rFonts w:hint="cs"/>
          <w:rtl/>
        </w:rPr>
        <w:t xml:space="preserve"> اخلاق</w:t>
      </w:r>
      <w:r w:rsidRPr="00654391">
        <w:rPr>
          <w:rFonts w:hint="cs"/>
          <w:rtl/>
        </w:rPr>
        <w:t xml:space="preserve"> اسلامی و </w:t>
      </w:r>
      <w:r>
        <w:rPr>
          <w:rtl/>
        </w:rPr>
        <w:t>به‌طور</w:t>
      </w:r>
      <w:r w:rsidRPr="00654391">
        <w:rPr>
          <w:rFonts w:hint="cs"/>
          <w:rtl/>
        </w:rPr>
        <w:t xml:space="preserve"> خاص ادله ترغیب‌کننده به سرگرمی در این زمینه</w:t>
      </w:r>
      <w:r>
        <w:rPr>
          <w:rtl/>
        </w:rPr>
        <w:t xml:space="preserve"> </w:t>
      </w:r>
      <w:r w:rsidRPr="00654391">
        <w:rPr>
          <w:rFonts w:hint="cs"/>
          <w:rtl/>
        </w:rPr>
        <w:t>است</w:t>
      </w:r>
      <w:r w:rsidRPr="00654391">
        <w:rPr>
          <w:rFonts w:hint="cs"/>
          <w:rtl/>
          <w:lang w:bidi="fa-IR"/>
        </w:rPr>
        <w:t>.</w:t>
      </w:r>
    </w:p>
    <w:p w:rsidR="00934242" w:rsidRPr="00712850" w:rsidRDefault="00712850" w:rsidP="00712850">
      <w:pPr>
        <w:pStyle w:val="a3"/>
      </w:pPr>
      <w:r w:rsidRPr="00654391">
        <w:rPr>
          <w:rFonts w:hint="cs"/>
          <w:rtl/>
          <w:lang w:bidi="fa-IR"/>
        </w:rPr>
        <w:t xml:space="preserve">در این مقاله به این نتایج رسیدیم </w:t>
      </w:r>
      <w:r w:rsidRPr="00654391">
        <w:rPr>
          <w:rFonts w:hint="cs"/>
          <w:rtl/>
        </w:rPr>
        <w:t>که نفس</w:t>
      </w:r>
      <w:r w:rsidRPr="00654391">
        <w:rPr>
          <w:rtl/>
        </w:rPr>
        <w:t xml:space="preserve"> </w:t>
      </w:r>
      <w:r w:rsidRPr="00654391">
        <w:rPr>
          <w:rFonts w:hint="cs"/>
          <w:rtl/>
          <w:lang w:bidi="fa-IR"/>
        </w:rPr>
        <w:t xml:space="preserve">سرگرمی ذاتاً، امری نه خوب و نه بد محسوب می‌شود </w:t>
      </w:r>
      <w:r w:rsidRPr="00654391">
        <w:rPr>
          <w:rFonts w:hint="cs"/>
          <w:rtl/>
        </w:rPr>
        <w:t xml:space="preserve">و اسلام با بیان یک سری </w:t>
      </w:r>
      <w:r w:rsidRPr="00654391">
        <w:rPr>
          <w:rtl/>
        </w:rPr>
        <w:t>با</w:t>
      </w:r>
      <w:r>
        <w:rPr>
          <w:rtl/>
        </w:rPr>
        <w:t>ی</w:t>
      </w:r>
      <w:r w:rsidRPr="00654391">
        <w:rPr>
          <w:rtl/>
        </w:rPr>
        <w:t>دها و نبا</w:t>
      </w:r>
      <w:r>
        <w:rPr>
          <w:rtl/>
        </w:rPr>
        <w:t>ی</w:t>
      </w:r>
      <w:r w:rsidRPr="00654391">
        <w:rPr>
          <w:rtl/>
        </w:rPr>
        <w:t>دها</w:t>
      </w:r>
      <w:r>
        <w:rPr>
          <w:rtl/>
        </w:rPr>
        <w:t>ی</w:t>
      </w:r>
      <w:r w:rsidRPr="00654391">
        <w:rPr>
          <w:rtl/>
        </w:rPr>
        <w:t xml:space="preserve"> اخلاق</w:t>
      </w:r>
      <w:r>
        <w:rPr>
          <w:rtl/>
        </w:rPr>
        <w:t>ی</w:t>
      </w:r>
      <w:r w:rsidRPr="00654391">
        <w:rPr>
          <w:rFonts w:hint="cs"/>
          <w:rtl/>
        </w:rPr>
        <w:t>،</w:t>
      </w:r>
      <w:r w:rsidRPr="00654391">
        <w:rPr>
          <w:rtl/>
        </w:rPr>
        <w:t xml:space="preserve"> </w:t>
      </w:r>
      <w:r w:rsidRPr="00654391">
        <w:rPr>
          <w:rFonts w:hint="cs"/>
          <w:rtl/>
        </w:rPr>
        <w:t xml:space="preserve">معیارهای مطلوبیت آن را بیان </w:t>
      </w:r>
      <w:r>
        <w:rPr>
          <w:rtl/>
        </w:rPr>
        <w:t>م</w:t>
      </w:r>
      <w:r>
        <w:rPr>
          <w:rFonts w:hint="cs"/>
          <w:rtl/>
        </w:rPr>
        <w:t>ی‌</w:t>
      </w:r>
      <w:r>
        <w:rPr>
          <w:rFonts w:hint="eastAsia"/>
          <w:rtl/>
        </w:rPr>
        <w:t>کند</w:t>
      </w:r>
      <w:r w:rsidRPr="00654391">
        <w:rPr>
          <w:rFonts w:hint="cs"/>
          <w:rtl/>
        </w:rPr>
        <w:t xml:space="preserve">؛ برخی از </w:t>
      </w:r>
      <w:r>
        <w:rPr>
          <w:rtl/>
        </w:rPr>
        <w:t>و</w:t>
      </w:r>
      <w:r>
        <w:rPr>
          <w:rFonts w:hint="cs"/>
          <w:rtl/>
        </w:rPr>
        <w:t>ی</w:t>
      </w:r>
      <w:r>
        <w:rPr>
          <w:rFonts w:hint="eastAsia"/>
          <w:rtl/>
        </w:rPr>
        <w:t>ژگ</w:t>
      </w:r>
      <w:r>
        <w:rPr>
          <w:rFonts w:hint="cs"/>
          <w:rtl/>
        </w:rPr>
        <w:t>ی‌</w:t>
      </w:r>
      <w:r>
        <w:rPr>
          <w:rFonts w:hint="eastAsia"/>
          <w:rtl/>
        </w:rPr>
        <w:t>ها</w:t>
      </w:r>
      <w:r>
        <w:rPr>
          <w:rFonts w:hint="cs"/>
          <w:rtl/>
        </w:rPr>
        <w:t>ی</w:t>
      </w:r>
      <w:r w:rsidRPr="00654391">
        <w:rPr>
          <w:rFonts w:hint="cs"/>
          <w:rtl/>
        </w:rPr>
        <w:t xml:space="preserve"> سرگرمی مطلوب </w:t>
      </w:r>
      <w:r>
        <w:rPr>
          <w:rtl/>
        </w:rPr>
        <w:t>عبارت‌اند</w:t>
      </w:r>
      <w:r w:rsidRPr="00654391">
        <w:rPr>
          <w:rFonts w:hint="cs"/>
          <w:rtl/>
        </w:rPr>
        <w:t xml:space="preserve"> از اینکه: بیهوده نیست؛ در راستای </w:t>
      </w:r>
      <w:r w:rsidRPr="00654391">
        <w:rPr>
          <w:rFonts w:hint="cs"/>
          <w:rtl/>
          <w:lang w:bidi="fa-IR"/>
        </w:rPr>
        <w:t xml:space="preserve">مسئولیت‌های اساسی انسان است؛ </w:t>
      </w:r>
      <w:r>
        <w:rPr>
          <w:rtl/>
        </w:rPr>
        <w:t>منشأ</w:t>
      </w:r>
      <w:r w:rsidRPr="00654391">
        <w:rPr>
          <w:rFonts w:hint="cs"/>
          <w:rtl/>
        </w:rPr>
        <w:t xml:space="preserve">، هدف و فعل مقارن با آن گناه نیست؛ به کرامت انسان لطمه </w:t>
      </w:r>
      <w:r>
        <w:rPr>
          <w:rtl/>
        </w:rPr>
        <w:t>نم</w:t>
      </w:r>
      <w:r>
        <w:rPr>
          <w:rFonts w:hint="cs"/>
          <w:rtl/>
        </w:rPr>
        <w:t>ی‌</w:t>
      </w:r>
      <w:r>
        <w:rPr>
          <w:rFonts w:hint="eastAsia"/>
          <w:rtl/>
        </w:rPr>
        <w:t>زند</w:t>
      </w:r>
      <w:r w:rsidRPr="00654391">
        <w:rPr>
          <w:rFonts w:hint="cs"/>
          <w:rtl/>
        </w:rPr>
        <w:t xml:space="preserve">؛ در پرداختن به آن اعتدال رعایت </w:t>
      </w:r>
      <w:r>
        <w:rPr>
          <w:rtl/>
        </w:rPr>
        <w:t>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 w:rsidRPr="00654391">
        <w:rPr>
          <w:rFonts w:hint="cs"/>
          <w:rtl/>
        </w:rPr>
        <w:t>.</w:t>
      </w:r>
    </w:p>
    <w:sectPr w:rsidR="00934242" w:rsidRPr="00712850" w:rsidSect="008D089A">
      <w:pgSz w:w="11906" w:h="16838" w:code="9"/>
      <w:pgMar w:top="1987" w:right="2275" w:bottom="1699" w:left="1699" w:header="706" w:footer="706" w:gutter="0"/>
      <w:cols w:space="720"/>
      <w:bidi/>
      <w:rtlGutter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850"/>
    <w:rsid w:val="00712850"/>
    <w:rsid w:val="008B25BF"/>
    <w:rsid w:val="008D089A"/>
    <w:rsid w:val="008D5BB3"/>
    <w:rsid w:val="00934242"/>
    <w:rsid w:val="00CD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7C379E-D925-4662-B916-B1EE741F8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متن اصلي"/>
    <w:qFormat/>
    <w:rsid w:val="00712850"/>
    <w:pPr>
      <w:widowControl w:val="0"/>
      <w:bidi/>
      <w:spacing w:after="0" w:line="420" w:lineRule="exact"/>
      <w:ind w:firstLine="284"/>
      <w:jc w:val="lowKashida"/>
    </w:pPr>
    <w:rPr>
      <w:rFonts w:ascii="Times New Roman" w:eastAsia="Times New Roman" w:hAnsi="Times New Roman" w:cs="B Zar"/>
      <w:szCs w:val="26"/>
      <w:lang w:bidi="ar-SA"/>
    </w:rPr>
  </w:style>
  <w:style w:type="paragraph" w:styleId="1">
    <w:name w:val="heading 1"/>
    <w:aliases w:val="تیتر1"/>
    <w:basedOn w:val="2"/>
    <w:next w:val="a"/>
    <w:link w:val="10"/>
    <w:uiPriority w:val="9"/>
    <w:qFormat/>
    <w:rsid w:val="00712850"/>
    <w:pPr>
      <w:keepLines w:val="0"/>
      <w:spacing w:before="360" w:after="120"/>
      <w:ind w:firstLine="0"/>
      <w:outlineLvl w:val="0"/>
    </w:pPr>
    <w:rPr>
      <w:rFonts w:ascii="Times New Roman" w:eastAsia="Times New Roman" w:hAnsi="Times New Roman" w:cs="B Mitra"/>
      <w:b/>
      <w:bCs/>
      <w:color w:val="auto"/>
      <w:sz w:val="32"/>
      <w:szCs w:val="32"/>
      <w:lang w:bidi="fa-IR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85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چكيده"/>
    <w:basedOn w:val="a"/>
    <w:link w:val="Char"/>
    <w:qFormat/>
    <w:rsid w:val="00712850"/>
    <w:pPr>
      <w:spacing w:line="340" w:lineRule="exact"/>
      <w:ind w:left="567" w:right="567"/>
    </w:pPr>
    <w:rPr>
      <w:i/>
      <w:iCs/>
      <w:sz w:val="18"/>
      <w:szCs w:val="22"/>
    </w:rPr>
  </w:style>
  <w:style w:type="character" w:customStyle="1" w:styleId="Char">
    <w:name w:val="چكيده Char"/>
    <w:link w:val="a3"/>
    <w:rsid w:val="00712850"/>
    <w:rPr>
      <w:rFonts w:ascii="Times New Roman" w:eastAsia="Times New Roman" w:hAnsi="Times New Roman" w:cs="B Zar"/>
      <w:i/>
      <w:iCs/>
      <w:sz w:val="18"/>
      <w:lang w:bidi="ar-SA"/>
    </w:rPr>
  </w:style>
  <w:style w:type="character" w:customStyle="1" w:styleId="10">
    <w:name w:val="عنوان 1 نویسه"/>
    <w:aliases w:val="تیتر1 نویسه"/>
    <w:basedOn w:val="a0"/>
    <w:link w:val="1"/>
    <w:uiPriority w:val="9"/>
    <w:rsid w:val="00712850"/>
    <w:rPr>
      <w:rFonts w:ascii="Times New Roman" w:eastAsia="Times New Roman" w:hAnsi="Times New Roman" w:cs="B Mitra"/>
      <w:b/>
      <w:bCs/>
      <w:sz w:val="32"/>
      <w:szCs w:val="32"/>
    </w:rPr>
  </w:style>
  <w:style w:type="character" w:customStyle="1" w:styleId="20">
    <w:name w:val="عنوان 2 نویسه"/>
    <w:basedOn w:val="a0"/>
    <w:link w:val="2"/>
    <w:uiPriority w:val="9"/>
    <w:semiHidden/>
    <w:rsid w:val="0071285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طرح زمین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496</Characters>
  <Application>Microsoft Office Word</Application>
  <DocSecurity>0</DocSecurity>
  <Lines>4</Lines>
  <Paragraphs>1</Paragraphs>
  <ScaleCrop>false</ScaleCrop>
  <Company>Microsoft</Company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Msi</cp:lastModifiedBy>
  <cp:revision>1</cp:revision>
  <dcterms:created xsi:type="dcterms:W3CDTF">2018-01-02T19:27:00Z</dcterms:created>
  <dcterms:modified xsi:type="dcterms:W3CDTF">2018-01-02T19:28:00Z</dcterms:modified>
</cp:coreProperties>
</file>